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1B" w:rsidRPr="00ED5DB0" w:rsidRDefault="008357E2" w:rsidP="00463E1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Организация мероприятий в рамках Международного дня борьбы с коррупцией в учреждениях</w:t>
      </w:r>
      <w:r w:rsidR="00BE0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культуры Петровского городского округа Ставропольского края</w:t>
      </w:r>
    </w:p>
    <w:p w:rsidR="00463E1B" w:rsidRDefault="00463E1B" w:rsidP="0046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357E2" w:rsidRDefault="008357E2" w:rsidP="00CC6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18">
        <w:rPr>
          <w:rFonts w:ascii="Times New Roman" w:hAnsi="Times New Roman" w:cs="Times New Roman"/>
          <w:sz w:val="28"/>
          <w:szCs w:val="28"/>
        </w:rPr>
        <w:t>Отдел культуры Петровского городского округа Ставропольского края координирует деятельность 55 объектов, из них 24 клубных учреждения, 22 библиотеки, 2 музея, 7 учреждений дополнительного образования.</w:t>
      </w:r>
    </w:p>
    <w:p w:rsidR="008357E2" w:rsidRPr="00DC6A00" w:rsidRDefault="008357E2" w:rsidP="0083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В своей работе специалисты подведомственных учреждений руководствуются планами работы на текущий месяц, квартал, год и рекомендациями по проведению мероприятий в установленные календарные даты. </w:t>
      </w:r>
      <w:proofErr w:type="gramStart"/>
      <w:r w:rsidR="00265F35" w:rsidRPr="00265F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целью привлечения внимания населения к проблеме коррупции в обществе, формированию активной гражданской позиции, нетерпимости к коррупции</w:t>
      </w:r>
      <w:r w:rsidRPr="00265F35">
        <w:rPr>
          <w:rFonts w:ascii="Times New Roman" w:hAnsi="Times New Roman" w:cs="Times New Roman"/>
          <w:sz w:val="28"/>
          <w:szCs w:val="28"/>
        </w:rPr>
        <w:t>, учреждениями</w:t>
      </w:r>
      <w:r w:rsidRPr="009E59FC">
        <w:rPr>
          <w:rFonts w:ascii="Times New Roman" w:hAnsi="Times New Roman" w:cs="Times New Roman"/>
          <w:sz w:val="28"/>
          <w:szCs w:val="28"/>
        </w:rPr>
        <w:t xml:space="preserve"> культуры запланировано к проведению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59FC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мероприятия в рамках Международного дня борьбы с коррупцией.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 xml:space="preserve"> Вся информация о проводимых мероприятиях </w:t>
      </w:r>
      <w:r w:rsidR="00533DE7">
        <w:rPr>
          <w:rFonts w:ascii="Times New Roman" w:hAnsi="Times New Roman" w:cs="Times New Roman"/>
          <w:sz w:val="28"/>
          <w:szCs w:val="28"/>
        </w:rPr>
        <w:t>будет размещена</w:t>
      </w:r>
      <w:r w:rsidRPr="009E59FC">
        <w:rPr>
          <w:rFonts w:ascii="Times New Roman" w:hAnsi="Times New Roman" w:cs="Times New Roman"/>
          <w:sz w:val="28"/>
          <w:szCs w:val="28"/>
        </w:rPr>
        <w:t xml:space="preserve"> на официальных сайтах учреждений культуры и аккаунтах в социальных сетях.</w:t>
      </w:r>
    </w:p>
    <w:p w:rsidR="00463E1B" w:rsidRPr="009E59FC" w:rsidRDefault="007D1148" w:rsidP="00DC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Достичь успехов в борьбе с этим негативным явлением </w:t>
      </w:r>
      <w:r w:rsidR="00206639" w:rsidRPr="009E59FC">
        <w:rPr>
          <w:rFonts w:ascii="Times New Roman" w:hAnsi="Times New Roman" w:cs="Times New Roman"/>
          <w:sz w:val="28"/>
          <w:szCs w:val="28"/>
        </w:rPr>
        <w:t>работникам культуры</w:t>
      </w:r>
      <w:r w:rsidRPr="009E59FC">
        <w:rPr>
          <w:rFonts w:ascii="Times New Roman" w:hAnsi="Times New Roman" w:cs="Times New Roman"/>
          <w:sz w:val="28"/>
          <w:szCs w:val="28"/>
        </w:rPr>
        <w:t xml:space="preserve"> помогают книги, огромная информационная база, опыт массовой и индивидуальной работы по проведению профилактических, предупреждающих и информационных мероприятий.</w:t>
      </w:r>
      <w:r w:rsidR="00B33131" w:rsidRPr="009E5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70" w:rsidRPr="00DC6A00" w:rsidRDefault="00463E1B" w:rsidP="00DC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Работа с детьми в учреждениях культуры это воспитание в сфере свободного времени, и здесь многое происходит иначе, чем в рамках школьной программы. Реализуется целый комплекс мероприятий, позволяющий в течение года системно подходить к вопросам формирования всесторонне развитого подрастающего поколения. Для этого специалисты учреждений культуры при проведении мероприятий используют разн</w:t>
      </w:r>
      <w:r w:rsidR="00853770" w:rsidRPr="009E59FC">
        <w:rPr>
          <w:rFonts w:ascii="Times New Roman" w:hAnsi="Times New Roman" w:cs="Times New Roman"/>
          <w:sz w:val="28"/>
          <w:szCs w:val="28"/>
        </w:rPr>
        <w:t>ообразные формы и методы работы:</w:t>
      </w:r>
      <w:r w:rsidRPr="009E59FC">
        <w:rPr>
          <w:rFonts w:ascii="Times New Roman" w:hAnsi="Times New Roman" w:cs="Times New Roman"/>
          <w:sz w:val="28"/>
          <w:szCs w:val="28"/>
        </w:rPr>
        <w:t xml:space="preserve"> </w:t>
      </w:r>
      <w:r w:rsidR="00853770" w:rsidRPr="009E59FC">
        <w:rPr>
          <w:rFonts w:ascii="Times New Roman" w:hAnsi="Times New Roman" w:cs="Times New Roman"/>
          <w:sz w:val="28"/>
          <w:szCs w:val="28"/>
        </w:rPr>
        <w:t>э</w:t>
      </w:r>
      <w:r w:rsidR="00853770" w:rsidRPr="00DC6A00">
        <w:rPr>
          <w:rFonts w:ascii="Times New Roman" w:hAnsi="Times New Roman" w:cs="Times New Roman"/>
          <w:sz w:val="28"/>
          <w:szCs w:val="28"/>
        </w:rPr>
        <w:t>то могут быть как традиционные культурно – массовые</w:t>
      </w:r>
      <w:r w:rsidR="00DC6A0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53770" w:rsidRPr="00DC6A00">
        <w:rPr>
          <w:rFonts w:ascii="Times New Roman" w:hAnsi="Times New Roman" w:cs="Times New Roman"/>
          <w:sz w:val="28"/>
          <w:szCs w:val="28"/>
        </w:rPr>
        <w:t xml:space="preserve">, направленные на развитие личностного потенциала </w:t>
      </w:r>
      <w:r w:rsidR="00DC6A00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853770" w:rsidRPr="00DC6A00">
        <w:rPr>
          <w:rFonts w:ascii="Times New Roman" w:hAnsi="Times New Roman" w:cs="Times New Roman"/>
          <w:sz w:val="28"/>
          <w:szCs w:val="28"/>
        </w:rPr>
        <w:t xml:space="preserve">подростков, так и </w:t>
      </w:r>
      <w:r w:rsidR="009968D6">
        <w:rPr>
          <w:rFonts w:ascii="Times New Roman" w:hAnsi="Times New Roman" w:cs="Times New Roman"/>
          <w:sz w:val="28"/>
          <w:szCs w:val="28"/>
        </w:rPr>
        <w:t>«круглые» столы</w:t>
      </w:r>
      <w:r w:rsidR="00853770" w:rsidRPr="00DC6A00">
        <w:rPr>
          <w:rFonts w:ascii="Times New Roman" w:hAnsi="Times New Roman" w:cs="Times New Roman"/>
          <w:sz w:val="28"/>
          <w:szCs w:val="28"/>
        </w:rPr>
        <w:t xml:space="preserve">, тренинги, </w:t>
      </w:r>
      <w:r w:rsidR="009968D6">
        <w:rPr>
          <w:rFonts w:ascii="Times New Roman" w:hAnsi="Times New Roman" w:cs="Times New Roman"/>
          <w:sz w:val="28"/>
          <w:szCs w:val="28"/>
        </w:rPr>
        <w:t>уличные</w:t>
      </w:r>
      <w:r w:rsidR="00853770" w:rsidRPr="00DC6A00">
        <w:rPr>
          <w:rFonts w:ascii="Times New Roman" w:hAnsi="Times New Roman" w:cs="Times New Roman"/>
          <w:sz w:val="28"/>
          <w:szCs w:val="28"/>
        </w:rPr>
        <w:t xml:space="preserve"> акции, выпуск</w:t>
      </w:r>
      <w:r w:rsidR="00DC6A00">
        <w:rPr>
          <w:rFonts w:ascii="Times New Roman" w:hAnsi="Times New Roman" w:cs="Times New Roman"/>
          <w:sz w:val="28"/>
          <w:szCs w:val="28"/>
        </w:rPr>
        <w:t>и</w:t>
      </w:r>
      <w:r w:rsidR="00853770" w:rsidRPr="00DC6A00">
        <w:rPr>
          <w:rFonts w:ascii="Times New Roman" w:hAnsi="Times New Roman" w:cs="Times New Roman"/>
          <w:sz w:val="28"/>
          <w:szCs w:val="28"/>
        </w:rPr>
        <w:t xml:space="preserve"> буклетов, оформление информационных стендов и выставок</w:t>
      </w:r>
      <w:r w:rsidR="009968D6">
        <w:rPr>
          <w:rFonts w:ascii="Times New Roman" w:hAnsi="Times New Roman" w:cs="Times New Roman"/>
          <w:sz w:val="28"/>
          <w:szCs w:val="28"/>
        </w:rPr>
        <w:t xml:space="preserve">, конкурсы рисунков </w:t>
      </w:r>
      <w:r w:rsidR="009968D6" w:rsidRPr="009E59FC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463E1B" w:rsidRPr="00DC6A00" w:rsidRDefault="00463E1B" w:rsidP="00DC6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Приоритетными формами работы на сегодняшний день остаются лекции, конференции, «круглые столы» с участием представителей молодежных организаций, студентов, сотрудников правоохранительных органов.</w:t>
      </w:r>
      <w:r w:rsidRPr="00DC6A00">
        <w:rPr>
          <w:rFonts w:ascii="Times New Roman" w:hAnsi="Times New Roman" w:cs="Times New Roman"/>
          <w:sz w:val="28"/>
          <w:szCs w:val="28"/>
        </w:rPr>
        <w:t xml:space="preserve"> </w:t>
      </w:r>
      <w:r w:rsidR="00063EC2">
        <w:rPr>
          <w:rFonts w:ascii="Times New Roman" w:hAnsi="Times New Roman" w:cs="Times New Roman"/>
          <w:sz w:val="28"/>
          <w:szCs w:val="28"/>
        </w:rPr>
        <w:t>Запланировано проведение пяти «круглых»</w:t>
      </w:r>
      <w:r w:rsidR="004D47AC">
        <w:rPr>
          <w:rFonts w:ascii="Times New Roman" w:hAnsi="Times New Roman" w:cs="Times New Roman"/>
          <w:sz w:val="28"/>
          <w:szCs w:val="28"/>
        </w:rPr>
        <w:t xml:space="preserve"> столов, с привлечением специалистов территориальных отделов</w:t>
      </w:r>
      <w:r w:rsidR="00533DE7">
        <w:rPr>
          <w:rFonts w:ascii="Times New Roman" w:hAnsi="Times New Roman" w:cs="Times New Roman"/>
          <w:sz w:val="28"/>
          <w:szCs w:val="28"/>
        </w:rPr>
        <w:t>, школы.</w:t>
      </w:r>
    </w:p>
    <w:p w:rsidR="00170DEA" w:rsidRDefault="00463E1B" w:rsidP="00DC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A00">
        <w:rPr>
          <w:rFonts w:ascii="Times New Roman" w:hAnsi="Times New Roman" w:cs="Times New Roman"/>
          <w:sz w:val="28"/>
          <w:szCs w:val="28"/>
        </w:rPr>
        <w:tab/>
        <w:t>Конечно же, учреждения культуры стараются соответствовать запросам подрастающего поколения, предлагать для молодежи интересные формы проведения анти</w:t>
      </w:r>
      <w:r w:rsidR="00853770" w:rsidRPr="00DC6A00">
        <w:rPr>
          <w:rFonts w:ascii="Times New Roman" w:hAnsi="Times New Roman" w:cs="Times New Roman"/>
          <w:sz w:val="28"/>
          <w:szCs w:val="28"/>
        </w:rPr>
        <w:t>коррупционной</w:t>
      </w:r>
      <w:r w:rsidRPr="00DC6A00">
        <w:rPr>
          <w:rFonts w:ascii="Times New Roman" w:hAnsi="Times New Roman" w:cs="Times New Roman"/>
          <w:sz w:val="28"/>
          <w:szCs w:val="28"/>
        </w:rPr>
        <w:t xml:space="preserve"> работы. Стало доброй традицией использование, так называемых, познавательных </w:t>
      </w:r>
      <w:proofErr w:type="spellStart"/>
      <w:r w:rsidRPr="00DC6A00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DC6A00">
        <w:rPr>
          <w:rFonts w:ascii="Times New Roman" w:hAnsi="Times New Roman" w:cs="Times New Roman"/>
          <w:sz w:val="28"/>
          <w:szCs w:val="28"/>
        </w:rPr>
        <w:t xml:space="preserve">, </w:t>
      </w:r>
      <w:r w:rsidR="00B917EF">
        <w:rPr>
          <w:rFonts w:ascii="Times New Roman" w:hAnsi="Times New Roman" w:cs="Times New Roman"/>
          <w:sz w:val="28"/>
          <w:szCs w:val="28"/>
        </w:rPr>
        <w:t xml:space="preserve">ролевых игр, мини-спектаклей, </w:t>
      </w:r>
      <w:r w:rsidRPr="00DC6A00">
        <w:rPr>
          <w:rFonts w:ascii="Times New Roman" w:hAnsi="Times New Roman" w:cs="Times New Roman"/>
          <w:sz w:val="28"/>
          <w:szCs w:val="28"/>
        </w:rPr>
        <w:t xml:space="preserve">позволяющих молодому поколению в игровой манере ознакомиться с последствиями </w:t>
      </w:r>
      <w:r w:rsidR="00B33131" w:rsidRPr="00DC6A00">
        <w:rPr>
          <w:rFonts w:ascii="Times New Roman" w:hAnsi="Times New Roman" w:cs="Times New Roman"/>
          <w:sz w:val="28"/>
          <w:szCs w:val="28"/>
        </w:rPr>
        <w:t>коррупционных проявлений</w:t>
      </w:r>
      <w:r w:rsidRPr="00DC6A00">
        <w:rPr>
          <w:rFonts w:ascii="Times New Roman" w:hAnsi="Times New Roman" w:cs="Times New Roman"/>
          <w:sz w:val="28"/>
          <w:szCs w:val="28"/>
        </w:rPr>
        <w:t>.</w:t>
      </w:r>
    </w:p>
    <w:p w:rsidR="005A6F19" w:rsidRDefault="00170DEA" w:rsidP="00DC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0DEA" w:rsidRDefault="003227B9" w:rsidP="005A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0DEA">
        <w:rPr>
          <w:rFonts w:ascii="Times New Roman" w:hAnsi="Times New Roman" w:cs="Times New Roman"/>
          <w:sz w:val="28"/>
          <w:szCs w:val="28"/>
        </w:rPr>
        <w:t>аиболее интересны</w:t>
      </w:r>
      <w:r>
        <w:rPr>
          <w:rFonts w:ascii="Times New Roman" w:hAnsi="Times New Roman" w:cs="Times New Roman"/>
          <w:sz w:val="28"/>
          <w:szCs w:val="28"/>
        </w:rPr>
        <w:t>е из них</w:t>
      </w:r>
      <w:r w:rsidR="00170DEA">
        <w:rPr>
          <w:rFonts w:ascii="Times New Roman" w:hAnsi="Times New Roman" w:cs="Times New Roman"/>
          <w:sz w:val="28"/>
          <w:szCs w:val="28"/>
        </w:rPr>
        <w:t>:</w:t>
      </w:r>
    </w:p>
    <w:p w:rsidR="00170DEA" w:rsidRDefault="00B917EF" w:rsidP="0017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1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Сотрудники Дома культуры поселка </w:t>
      </w:r>
      <w:proofErr w:type="spellStart"/>
      <w:r w:rsidRPr="00B91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Прикалаусский</w:t>
      </w:r>
      <w:proofErr w:type="spellEnd"/>
      <w:r w:rsidRPr="00B91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нашли для себя о</w:t>
      </w:r>
      <w:r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дним самых эффективных методов привлечения внимания к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91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ролевой игре ребята готовятся заранее. Изучают информацию о коррупции, о порядке </w:t>
      </w:r>
      <w:r w:rsidR="00533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судов. Выбирают роли, г</w:t>
      </w:r>
      <w:r w:rsidRPr="00B91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отовят реквизит.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принимают участие</w:t>
      </w:r>
      <w:r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B91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видетели защиты, свидетели обвинения, зрители; судь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91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прокурор, адвокат, секретарь суда, </w:t>
      </w:r>
      <w:r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непосредственно сама обвиняемая – </w:t>
      </w:r>
      <w:r w:rsidR="0017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оррупция </w:t>
      </w:r>
      <w:r w:rsidR="00170DEA"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</w:t>
      </w:r>
      <w:r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 </w:t>
      </w:r>
      <w:r w:rsidR="0017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же, присяжные заседатели.</w:t>
      </w:r>
      <w:proofErr w:type="gramEnd"/>
      <w:r w:rsidR="0017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игровой форме </w:t>
      </w:r>
      <w:r w:rsidR="00533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="0017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молодежи формируется антикоррупционное мировоззрение, умение</w:t>
      </w:r>
      <w:r w:rsidR="00170DEA"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выходить </w:t>
      </w:r>
      <w:proofErr w:type="gramStart"/>
      <w:r w:rsidR="0017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="0017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70DEA"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предложенные</w:t>
      </w:r>
      <w:proofErr w:type="gramEnd"/>
      <w:r w:rsidR="00170DEA" w:rsidRPr="00B91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жизненные ситуаци</w:t>
      </w:r>
      <w:r w:rsidR="0017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й, </w:t>
      </w:r>
      <w:r w:rsidR="005A6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</w:t>
      </w:r>
      <w:r w:rsidR="0017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учатся отстаивать свою точку зрения. </w:t>
      </w:r>
    </w:p>
    <w:p w:rsidR="00170DEA" w:rsidRDefault="00170DEA" w:rsidP="00170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5F35" w:rsidRDefault="00265F35" w:rsidP="00265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4E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антикоррупционное поведение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Pr="004E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с младшего школьного возраста.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надо это делать так, чтобы детям </w:t>
      </w:r>
      <w:r w:rsidRPr="004E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интересно, увлекательно. С помощью сказок этого добиться легче. Ведь дети очень любят сказки и осмысление проблемы, понимание сути коррупции через сказочных героев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Pr="004E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эффективнее.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09 декабря работники </w:t>
      </w:r>
      <w:r w:rsidR="00C9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 культуры села Благодатного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проведут </w:t>
      </w:r>
      <w:r w:rsidRPr="004E105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 познавательное мероприятие с элементами театрализации «Коррупция в мире сказок».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1050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мере известных сказок «Теремок»</w:t>
      </w:r>
      <w:r w:rsidRPr="004E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«Айболит», «Репка» </w:t>
      </w:r>
      <w:r w:rsidR="00C9774B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покажут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честность не остави</w:t>
      </w:r>
      <w:r w:rsidR="00C9774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E1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для коррупции</w:t>
      </w:r>
      <w:r w:rsidR="00C97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Мини – театрализация своего рода тренинг. Герои проживают роли </w:t>
      </w:r>
      <w:r w:rsidR="00170DEA">
        <w:rPr>
          <w:rFonts w:ascii="Times New Roman" w:hAnsi="Times New Roman" w:cs="Times New Roman"/>
          <w:sz w:val="28"/>
          <w:szCs w:val="28"/>
          <w:shd w:val="clear" w:color="auto" w:fill="FFFFFF"/>
        </w:rPr>
        <w:t>и вырабатывают линию поведения.</w:t>
      </w:r>
    </w:p>
    <w:p w:rsidR="00170DEA" w:rsidRPr="00C9774B" w:rsidRDefault="00170DEA" w:rsidP="00265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74B" w:rsidRPr="00C9774B" w:rsidRDefault="006942A5" w:rsidP="0017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Культработниками Дома культуры </w:t>
      </w:r>
      <w:r w:rsidR="00170DEA">
        <w:rPr>
          <w:rFonts w:ascii="Times New Roman" w:hAnsi="Times New Roman" w:cs="Times New Roman"/>
          <w:sz w:val="28"/>
          <w:szCs w:val="28"/>
        </w:rPr>
        <w:t xml:space="preserve">села Донская Балка </w:t>
      </w:r>
      <w:r>
        <w:rPr>
          <w:rFonts w:ascii="Times New Roman" w:hAnsi="Times New Roman" w:cs="Times New Roman"/>
          <w:sz w:val="28"/>
          <w:szCs w:val="28"/>
        </w:rPr>
        <w:t>запланирован к проведению т</w:t>
      </w:r>
      <w:r w:rsidR="00C9774B" w:rsidRPr="00C9774B">
        <w:rPr>
          <w:rFonts w:ascii="Times New Roman" w:hAnsi="Times New Roman" w:cs="Times New Roman"/>
          <w:sz w:val="28"/>
          <w:szCs w:val="28"/>
        </w:rPr>
        <w:t>ренинг «Коррупция и молодежь»</w:t>
      </w:r>
      <w:r>
        <w:rPr>
          <w:rFonts w:ascii="Times New Roman" w:hAnsi="Times New Roman" w:cs="Times New Roman"/>
          <w:sz w:val="28"/>
          <w:szCs w:val="28"/>
        </w:rPr>
        <w:t>, который позволит</w:t>
      </w:r>
      <w:r w:rsidR="00C9774B" w:rsidRPr="00C9774B">
        <w:rPr>
          <w:rFonts w:ascii="Times New Roman" w:hAnsi="Times New Roman" w:cs="Times New Roman"/>
          <w:sz w:val="28"/>
          <w:szCs w:val="28"/>
        </w:rPr>
        <w:t xml:space="preserve"> участникам </w:t>
      </w:r>
      <w:r>
        <w:rPr>
          <w:rFonts w:ascii="Times New Roman" w:hAnsi="Times New Roman" w:cs="Times New Roman"/>
          <w:sz w:val="28"/>
          <w:szCs w:val="28"/>
        </w:rPr>
        <w:t xml:space="preserve">выработать </w:t>
      </w:r>
      <w:r w:rsidR="00C9774B" w:rsidRPr="00C9774B">
        <w:rPr>
          <w:rFonts w:ascii="Times New Roman" w:hAnsi="Times New Roman" w:cs="Times New Roman"/>
          <w:sz w:val="28"/>
          <w:szCs w:val="28"/>
        </w:rPr>
        <w:t>правильн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9774B" w:rsidRPr="00C9774B">
        <w:rPr>
          <w:rFonts w:ascii="Times New Roman" w:hAnsi="Times New Roman" w:cs="Times New Roman"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9774B" w:rsidRPr="00C9774B">
        <w:rPr>
          <w:rFonts w:ascii="Times New Roman" w:hAnsi="Times New Roman" w:cs="Times New Roman"/>
          <w:sz w:val="28"/>
          <w:szCs w:val="28"/>
        </w:rPr>
        <w:t xml:space="preserve"> поведения,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C9774B" w:rsidRPr="00C9774B">
        <w:rPr>
          <w:rFonts w:ascii="Times New Roman" w:hAnsi="Times New Roman" w:cs="Times New Roman"/>
          <w:sz w:val="28"/>
          <w:szCs w:val="28"/>
        </w:rPr>
        <w:t>избежа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C9774B" w:rsidRPr="00C9774B">
        <w:rPr>
          <w:rFonts w:ascii="Times New Roman" w:hAnsi="Times New Roman" w:cs="Times New Roman"/>
          <w:sz w:val="28"/>
          <w:szCs w:val="28"/>
        </w:rPr>
        <w:t>совершения противоправных действий. Целевая а</w:t>
      </w:r>
      <w:r>
        <w:rPr>
          <w:rFonts w:ascii="Times New Roman" w:hAnsi="Times New Roman" w:cs="Times New Roman"/>
          <w:sz w:val="28"/>
          <w:szCs w:val="28"/>
        </w:rPr>
        <w:t>удитория мероприятия – молодежь.</w:t>
      </w:r>
      <w:r w:rsidR="00C9774B" w:rsidRPr="00C9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774B" w:rsidRPr="00C9774B">
        <w:rPr>
          <w:rFonts w:ascii="Times New Roman" w:hAnsi="Times New Roman" w:cs="Times New Roman"/>
          <w:sz w:val="28"/>
          <w:szCs w:val="28"/>
        </w:rPr>
        <w:t>итуации для ролевой игры были подобраны соответствующие: за денежное вознаграждение поступить в университет, передать должностному лицу дорогой подарок, чтобы сдать зачет, купить «готов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774B" w:rsidRPr="00C9774B">
        <w:rPr>
          <w:rFonts w:ascii="Times New Roman" w:hAnsi="Times New Roman" w:cs="Times New Roman"/>
          <w:sz w:val="28"/>
          <w:szCs w:val="28"/>
        </w:rPr>
        <w:t>е» водительск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774B" w:rsidRPr="00C9774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="00C9774B" w:rsidRPr="00C9774B">
        <w:rPr>
          <w:rFonts w:ascii="Times New Roman" w:hAnsi="Times New Roman" w:cs="Times New Roman"/>
          <w:sz w:val="28"/>
          <w:szCs w:val="28"/>
        </w:rPr>
        <w:t xml:space="preserve"> и т.д. Также было предложено решить несколько кейсов. </w:t>
      </w:r>
      <w:r>
        <w:rPr>
          <w:rFonts w:ascii="Times New Roman" w:hAnsi="Times New Roman" w:cs="Times New Roman"/>
          <w:sz w:val="28"/>
          <w:szCs w:val="28"/>
        </w:rPr>
        <w:t>Цель - в</w:t>
      </w:r>
      <w:r w:rsidR="00C9774B" w:rsidRPr="00C9774B">
        <w:rPr>
          <w:rFonts w:ascii="Times New Roman" w:hAnsi="Times New Roman" w:cs="Times New Roman"/>
          <w:sz w:val="28"/>
          <w:szCs w:val="28"/>
        </w:rPr>
        <w:t xml:space="preserve"> ходе разыгрывания ролевых ситуаций и командной работы </w:t>
      </w:r>
      <w:proofErr w:type="spellStart"/>
      <w:r w:rsidR="00C9774B" w:rsidRPr="00C9774B">
        <w:rPr>
          <w:rFonts w:ascii="Times New Roman" w:hAnsi="Times New Roman" w:cs="Times New Roman"/>
          <w:sz w:val="28"/>
          <w:szCs w:val="28"/>
        </w:rPr>
        <w:t>вырабат</w:t>
      </w:r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="00C9774B" w:rsidRPr="00C9774B">
        <w:rPr>
          <w:rFonts w:ascii="Times New Roman" w:hAnsi="Times New Roman" w:cs="Times New Roman"/>
          <w:sz w:val="28"/>
          <w:szCs w:val="28"/>
        </w:rPr>
        <w:t xml:space="preserve"> навыки антикоррупционной устойчивости.</w:t>
      </w:r>
      <w:r w:rsidR="00170DEA">
        <w:rPr>
          <w:rFonts w:ascii="Times New Roman" w:hAnsi="Times New Roman" w:cs="Times New Roman"/>
          <w:sz w:val="28"/>
          <w:szCs w:val="28"/>
        </w:rPr>
        <w:t xml:space="preserve"> </w:t>
      </w:r>
      <w:r w:rsidR="00170DEA">
        <w:rPr>
          <w:rFonts w:ascii="Times New Roman" w:hAnsi="Times New Roman" w:cs="Times New Roman"/>
          <w:sz w:val="28"/>
          <w:szCs w:val="28"/>
          <w:shd w:val="clear" w:color="auto" w:fill="FFFFFF"/>
        </w:rPr>
        <w:t>Смогут ли они сделать правильный выбор</w:t>
      </w:r>
      <w:r w:rsidR="00170DEA" w:rsidRPr="00C9774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65F35" w:rsidRDefault="00265F35" w:rsidP="00170D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DEA" w:rsidRDefault="00170DEA" w:rsidP="00170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A00">
        <w:rPr>
          <w:rFonts w:ascii="Times New Roman" w:hAnsi="Times New Roman" w:cs="Times New Roman"/>
          <w:sz w:val="28"/>
          <w:szCs w:val="28"/>
        </w:rPr>
        <w:t>Игровые технологии, позволяют воспроизвести реальные события, поставив человека в условия, максимально приближенные к повседневной жизни. В ходе игры у ребят формируется правильное представление о коррупц</w:t>
      </w:r>
      <w:proofErr w:type="gramStart"/>
      <w:r w:rsidRPr="00DC6A0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C6A00">
        <w:rPr>
          <w:rFonts w:ascii="Times New Roman" w:hAnsi="Times New Roman" w:cs="Times New Roman"/>
          <w:sz w:val="28"/>
          <w:szCs w:val="28"/>
        </w:rPr>
        <w:t xml:space="preserve"> последствиях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A00">
        <w:rPr>
          <w:rFonts w:ascii="Times New Roman" w:hAnsi="Times New Roman" w:cs="Times New Roman"/>
          <w:sz w:val="28"/>
          <w:szCs w:val="28"/>
        </w:rPr>
        <w:t>вырабатывается, так называемый «антикоррупционный иммунитет».</w:t>
      </w:r>
    </w:p>
    <w:p w:rsidR="00170DEA" w:rsidRDefault="00170DEA" w:rsidP="00170D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47AC" w:rsidRPr="00533DE7" w:rsidRDefault="004D47AC" w:rsidP="005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мероприятий, которые пройдут в учреждениях культуры, </w:t>
      </w:r>
      <w:r w:rsidRPr="00533DE7">
        <w:rPr>
          <w:rFonts w:ascii="Times New Roman" w:hAnsi="Times New Roman" w:cs="Times New Roman"/>
          <w:sz w:val="28"/>
          <w:szCs w:val="28"/>
        </w:rPr>
        <w:t xml:space="preserve">9 декабря в Международный день борьбы с коррупцией </w:t>
      </w:r>
      <w:r w:rsidR="00533DE7" w:rsidRPr="00533DE7">
        <w:rPr>
          <w:rFonts w:ascii="Times New Roman" w:hAnsi="Times New Roman" w:cs="Times New Roman"/>
          <w:sz w:val="28"/>
          <w:szCs w:val="28"/>
        </w:rPr>
        <w:t>для руководителей подведомственных учреждений запланировано се</w:t>
      </w:r>
      <w:r w:rsidRPr="00533DE7">
        <w:rPr>
          <w:rFonts w:ascii="Times New Roman" w:hAnsi="Times New Roman" w:cs="Times New Roman"/>
          <w:sz w:val="28"/>
          <w:szCs w:val="28"/>
        </w:rPr>
        <w:t>минар-совещание</w:t>
      </w:r>
      <w:r w:rsidR="00533DE7" w:rsidRPr="00533DE7">
        <w:rPr>
          <w:rFonts w:ascii="Times New Roman" w:hAnsi="Times New Roman" w:cs="Times New Roman"/>
          <w:sz w:val="28"/>
          <w:szCs w:val="28"/>
        </w:rPr>
        <w:t xml:space="preserve"> </w:t>
      </w:r>
      <w:r w:rsidRPr="00533DE7">
        <w:rPr>
          <w:rFonts w:ascii="Times New Roman" w:hAnsi="Times New Roman" w:cs="Times New Roman"/>
          <w:sz w:val="28"/>
          <w:szCs w:val="28"/>
        </w:rPr>
        <w:t>на тему: «Профилактика коррупционных правонарушений».</w:t>
      </w:r>
      <w:r w:rsidR="00533DE7" w:rsidRPr="00533DE7">
        <w:rPr>
          <w:rFonts w:ascii="Times New Roman" w:hAnsi="Times New Roman" w:cs="Times New Roman"/>
          <w:sz w:val="28"/>
          <w:szCs w:val="28"/>
        </w:rPr>
        <w:t xml:space="preserve"> </w:t>
      </w:r>
      <w:r w:rsidRPr="00533DE7">
        <w:rPr>
          <w:rFonts w:ascii="Times New Roman" w:hAnsi="Times New Roman" w:cs="Times New Roman"/>
          <w:sz w:val="28"/>
          <w:szCs w:val="28"/>
        </w:rPr>
        <w:t xml:space="preserve">На семинаре </w:t>
      </w:r>
      <w:r w:rsidR="00533DE7" w:rsidRPr="00533DE7">
        <w:rPr>
          <w:rFonts w:ascii="Times New Roman" w:hAnsi="Times New Roman" w:cs="Times New Roman"/>
          <w:sz w:val="28"/>
          <w:szCs w:val="28"/>
        </w:rPr>
        <w:t>будут затронуты</w:t>
      </w:r>
      <w:r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актуальные вопросы реализации антикоррупционной политики и </w:t>
      </w:r>
      <w:r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профилактики ко</w:t>
      </w:r>
      <w:r w:rsidR="00533DE7"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ррупции в учреждениях культуры, </w:t>
      </w:r>
      <w:r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правовое регулирование противодействия и профилактики коррупции и меры юридической ответственности за коррупционные правонарушения. Особое внимание б</w:t>
      </w:r>
      <w:r w:rsidR="00533DE7"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удет </w:t>
      </w:r>
      <w:r w:rsidRPr="00533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уделено </w:t>
      </w:r>
      <w:r w:rsidRPr="00533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коррупционным правонарушениям при осуществлении закупок, при оказании публичных услуг посетителям учреждений культуры.</w:t>
      </w:r>
    </w:p>
    <w:p w:rsidR="004D47AC" w:rsidRPr="00533DE7" w:rsidRDefault="004D47AC" w:rsidP="0053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EF7" w:rsidRDefault="00215EF7" w:rsidP="005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E7">
        <w:rPr>
          <w:rFonts w:ascii="Times New Roman" w:hAnsi="Times New Roman" w:cs="Times New Roman"/>
          <w:sz w:val="28"/>
          <w:szCs w:val="28"/>
        </w:rPr>
        <w:t>В целях повышения эффективности профилактической работы учреждения культуры, дополнительного образования в сфере культуры</w:t>
      </w:r>
      <w:r w:rsidRPr="00AA3603">
        <w:rPr>
          <w:rFonts w:ascii="Times New Roman" w:hAnsi="Times New Roman" w:cs="Times New Roman"/>
          <w:sz w:val="28"/>
          <w:szCs w:val="28"/>
        </w:rPr>
        <w:t xml:space="preserve"> продолжат работу по привлечению детей и подростков в коллективы народного творчества, клубные формирования по </w:t>
      </w:r>
      <w:r w:rsidR="00721759">
        <w:rPr>
          <w:rFonts w:ascii="Times New Roman" w:hAnsi="Times New Roman" w:cs="Times New Roman"/>
          <w:sz w:val="28"/>
          <w:szCs w:val="28"/>
        </w:rPr>
        <w:t>правово</w:t>
      </w:r>
      <w:r w:rsidRPr="00AA3603">
        <w:rPr>
          <w:rFonts w:ascii="Times New Roman" w:hAnsi="Times New Roman" w:cs="Times New Roman"/>
          <w:sz w:val="28"/>
          <w:szCs w:val="28"/>
        </w:rPr>
        <w:t xml:space="preserve">му, нравственному, эстетическому воспитанию, развитию художественных потребностей, </w:t>
      </w:r>
      <w:r w:rsidR="00AA3603" w:rsidRPr="00AA3603">
        <w:rPr>
          <w:rFonts w:ascii="Times New Roman" w:hAnsi="Times New Roman" w:cs="Times New Roman"/>
          <w:sz w:val="28"/>
          <w:szCs w:val="28"/>
        </w:rPr>
        <w:t>интересов</w:t>
      </w:r>
      <w:r w:rsidRPr="00AA3603">
        <w:rPr>
          <w:rFonts w:ascii="Times New Roman" w:hAnsi="Times New Roman" w:cs="Times New Roman"/>
          <w:sz w:val="28"/>
          <w:szCs w:val="28"/>
        </w:rPr>
        <w:t xml:space="preserve">, </w:t>
      </w:r>
      <w:r w:rsidR="009E59FC">
        <w:rPr>
          <w:rFonts w:ascii="Times New Roman" w:hAnsi="Times New Roman" w:cs="Times New Roman"/>
          <w:sz w:val="28"/>
          <w:szCs w:val="28"/>
        </w:rPr>
        <w:t xml:space="preserve">и </w:t>
      </w:r>
      <w:r w:rsidR="00AA3603" w:rsidRPr="00AA3603">
        <w:rPr>
          <w:rFonts w:ascii="Times New Roman" w:hAnsi="Times New Roman" w:cs="Times New Roman"/>
          <w:sz w:val="28"/>
          <w:szCs w:val="28"/>
        </w:rPr>
        <w:t>воспитанию честности и порядочности.</w:t>
      </w:r>
    </w:p>
    <w:p w:rsidR="00533DE7" w:rsidRDefault="00533DE7" w:rsidP="0053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DEA" w:rsidRPr="005A6F19" w:rsidRDefault="003227B9" w:rsidP="005A6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0DEA" w:rsidRPr="005A6F19">
        <w:rPr>
          <w:rFonts w:ascii="Times New Roman" w:hAnsi="Times New Roman" w:cs="Times New Roman"/>
          <w:sz w:val="28"/>
          <w:szCs w:val="28"/>
        </w:rPr>
        <w:t>роведение подобных мероприятий способствует профилактике асоциальных проявлений</w:t>
      </w:r>
      <w:r w:rsidR="005A6F19" w:rsidRPr="005A6F19">
        <w:rPr>
          <w:rFonts w:ascii="Times New Roman" w:hAnsi="Times New Roman" w:cs="Times New Roman"/>
          <w:sz w:val="28"/>
          <w:szCs w:val="28"/>
        </w:rPr>
        <w:t xml:space="preserve">, </w:t>
      </w:r>
      <w:r w:rsidR="005A6F19" w:rsidRPr="005A6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антикоррупционного мировоззрения, повышению уровня правосознания и правовой культуры</w:t>
      </w:r>
    </w:p>
    <w:p w:rsidR="00215EF7" w:rsidRPr="005A6F19" w:rsidRDefault="00215EF7" w:rsidP="005A6F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15EF7" w:rsidRPr="005A6F19" w:rsidSect="0039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E1B"/>
    <w:rsid w:val="00022C8E"/>
    <w:rsid w:val="00042C99"/>
    <w:rsid w:val="00063EC2"/>
    <w:rsid w:val="000741D4"/>
    <w:rsid w:val="00170DEA"/>
    <w:rsid w:val="00197F3F"/>
    <w:rsid w:val="001E1D14"/>
    <w:rsid w:val="00206639"/>
    <w:rsid w:val="00215EF7"/>
    <w:rsid w:val="00251923"/>
    <w:rsid w:val="00265F35"/>
    <w:rsid w:val="002B7A9D"/>
    <w:rsid w:val="002F271A"/>
    <w:rsid w:val="003227B9"/>
    <w:rsid w:val="00377450"/>
    <w:rsid w:val="003912F5"/>
    <w:rsid w:val="003B0740"/>
    <w:rsid w:val="003F53BD"/>
    <w:rsid w:val="00463E1B"/>
    <w:rsid w:val="004C7293"/>
    <w:rsid w:val="004D47AC"/>
    <w:rsid w:val="00533DE7"/>
    <w:rsid w:val="005767EE"/>
    <w:rsid w:val="005A6F19"/>
    <w:rsid w:val="00662E17"/>
    <w:rsid w:val="006942A5"/>
    <w:rsid w:val="006F15D7"/>
    <w:rsid w:val="00706B1C"/>
    <w:rsid w:val="00721346"/>
    <w:rsid w:val="00721759"/>
    <w:rsid w:val="00777C31"/>
    <w:rsid w:val="007B2EE5"/>
    <w:rsid w:val="007D1148"/>
    <w:rsid w:val="008357E2"/>
    <w:rsid w:val="00853770"/>
    <w:rsid w:val="008E16F4"/>
    <w:rsid w:val="008F73E6"/>
    <w:rsid w:val="009968D6"/>
    <w:rsid w:val="009E59FC"/>
    <w:rsid w:val="00A07B0E"/>
    <w:rsid w:val="00AA3603"/>
    <w:rsid w:val="00B33131"/>
    <w:rsid w:val="00B917EF"/>
    <w:rsid w:val="00BC193D"/>
    <w:rsid w:val="00BC4977"/>
    <w:rsid w:val="00BE0B00"/>
    <w:rsid w:val="00C20BE4"/>
    <w:rsid w:val="00C40C9D"/>
    <w:rsid w:val="00C9774B"/>
    <w:rsid w:val="00CC668D"/>
    <w:rsid w:val="00DC6A00"/>
    <w:rsid w:val="00E143F9"/>
    <w:rsid w:val="00EF3329"/>
    <w:rsid w:val="00F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rsid w:val="00CC668D"/>
    <w:rPr>
      <w:rFonts w:ascii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C668D"/>
    <w:pPr>
      <w:widowControl w:val="0"/>
      <w:shd w:val="clear" w:color="auto" w:fill="FFFFFF"/>
      <w:spacing w:after="0" w:line="266" w:lineRule="exact"/>
      <w:jc w:val="both"/>
    </w:pPr>
    <w:rPr>
      <w:rFonts w:ascii="Times New Roman" w:hAnsi="Times New Roman" w:cs="Times New Roman"/>
      <w:spacing w:val="9"/>
      <w:sz w:val="20"/>
      <w:szCs w:val="20"/>
    </w:rPr>
  </w:style>
  <w:style w:type="paragraph" w:styleId="a4">
    <w:name w:val="No Spacing"/>
    <w:link w:val="a5"/>
    <w:uiPriority w:val="1"/>
    <w:qFormat/>
    <w:rsid w:val="00CC668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CC66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I2126L</cp:lastModifiedBy>
  <cp:revision>3</cp:revision>
  <cp:lastPrinted>2021-12-08T13:51:00Z</cp:lastPrinted>
  <dcterms:created xsi:type="dcterms:W3CDTF">2023-03-10T08:03:00Z</dcterms:created>
  <dcterms:modified xsi:type="dcterms:W3CDTF">2023-03-10T10:18:00Z</dcterms:modified>
</cp:coreProperties>
</file>